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2864" w:rsidRDefault="00792864">
      <w:pPr>
        <w:rPr>
          <w:sz w:val="32"/>
          <w:szCs w:val="32"/>
        </w:rPr>
      </w:pPr>
      <w:r>
        <w:rPr>
          <w:sz w:val="32"/>
          <w:szCs w:val="32"/>
        </w:rPr>
        <w:t>PARELVISSERS DUET</w:t>
      </w:r>
    </w:p>
    <w:p w:rsidR="00450D85" w:rsidRPr="003702B9" w:rsidRDefault="00450D85">
      <w:pPr>
        <w:rPr>
          <w:color w:val="000000" w:themeColor="text1"/>
          <w:sz w:val="32"/>
          <w:szCs w:val="32"/>
        </w:rPr>
      </w:pPr>
      <w:proofErr w:type="spellStart"/>
      <w:r w:rsidRPr="003702B9">
        <w:rPr>
          <w:color w:val="000000" w:themeColor="text1"/>
          <w:sz w:val="32"/>
          <w:szCs w:val="32"/>
        </w:rPr>
        <w:t>Oui</w:t>
      </w:r>
      <w:proofErr w:type="spellEnd"/>
      <w:r w:rsidRPr="003702B9">
        <w:rPr>
          <w:color w:val="000000" w:themeColor="text1"/>
          <w:sz w:val="32"/>
          <w:szCs w:val="32"/>
        </w:rPr>
        <w:t xml:space="preserve"> </w:t>
      </w:r>
      <w:proofErr w:type="spellStart"/>
      <w:r w:rsidRPr="003702B9">
        <w:rPr>
          <w:color w:val="000000" w:themeColor="text1"/>
          <w:sz w:val="32"/>
          <w:szCs w:val="32"/>
        </w:rPr>
        <w:t>c’est</w:t>
      </w:r>
      <w:proofErr w:type="spellEnd"/>
      <w:r w:rsidRPr="003702B9">
        <w:rPr>
          <w:color w:val="000000" w:themeColor="text1"/>
          <w:sz w:val="32"/>
          <w:szCs w:val="32"/>
        </w:rPr>
        <w:t xml:space="preserve"> elle,</w:t>
      </w:r>
      <w:r w:rsidR="00690E95">
        <w:rPr>
          <w:color w:val="000000" w:themeColor="text1"/>
          <w:sz w:val="32"/>
          <w:szCs w:val="32"/>
        </w:rPr>
        <w:t xml:space="preserve"> </w:t>
      </w:r>
      <w:r w:rsidRPr="003702B9">
        <w:rPr>
          <w:color w:val="000000" w:themeColor="text1"/>
          <w:sz w:val="32"/>
          <w:szCs w:val="32"/>
        </w:rPr>
        <w:t xml:space="preserve"> </w:t>
      </w:r>
      <w:proofErr w:type="spellStart"/>
      <w:r w:rsidRPr="003702B9">
        <w:rPr>
          <w:color w:val="000000" w:themeColor="text1"/>
          <w:sz w:val="32"/>
          <w:szCs w:val="32"/>
        </w:rPr>
        <w:t>c’est</w:t>
      </w:r>
      <w:proofErr w:type="spellEnd"/>
      <w:r w:rsidRPr="003702B9">
        <w:rPr>
          <w:color w:val="000000" w:themeColor="text1"/>
          <w:sz w:val="32"/>
          <w:szCs w:val="32"/>
        </w:rPr>
        <w:t xml:space="preserve"> la </w:t>
      </w:r>
      <w:proofErr w:type="spellStart"/>
      <w:r w:rsidRPr="003702B9">
        <w:rPr>
          <w:color w:val="000000" w:themeColor="text1"/>
          <w:sz w:val="32"/>
          <w:szCs w:val="32"/>
        </w:rPr>
        <w:t>déesse</w:t>
      </w:r>
      <w:proofErr w:type="spellEnd"/>
    </w:p>
    <w:p w:rsidR="00450D85" w:rsidRPr="003702B9" w:rsidRDefault="00450D85">
      <w:pPr>
        <w:rPr>
          <w:color w:val="000000" w:themeColor="text1"/>
          <w:sz w:val="32"/>
          <w:szCs w:val="32"/>
        </w:rPr>
      </w:pPr>
      <w:r w:rsidRPr="003702B9">
        <w:rPr>
          <w:color w:val="000000" w:themeColor="text1"/>
          <w:sz w:val="32"/>
          <w:szCs w:val="32"/>
        </w:rPr>
        <w:t>Plus charmant’</w:t>
      </w:r>
      <w:r w:rsidR="0007216B" w:rsidRPr="003702B9">
        <w:rPr>
          <w:color w:val="000000" w:themeColor="text1"/>
          <w:sz w:val="32"/>
          <w:szCs w:val="32"/>
        </w:rPr>
        <w:t>_</w:t>
      </w:r>
      <w:r w:rsidR="00D73E4A">
        <w:rPr>
          <w:color w:val="000000" w:themeColor="text1"/>
          <w:sz w:val="32"/>
          <w:szCs w:val="32"/>
        </w:rPr>
        <w:t xml:space="preserve"> </w:t>
      </w:r>
      <w:r w:rsidR="0007216B" w:rsidRPr="003702B9">
        <w:rPr>
          <w:color w:val="000000" w:themeColor="text1"/>
          <w:sz w:val="32"/>
          <w:szCs w:val="32"/>
        </w:rPr>
        <w:t xml:space="preserve"> </w:t>
      </w:r>
      <w:r w:rsidR="009F2CBA">
        <w:rPr>
          <w:color w:val="000000" w:themeColor="text1"/>
          <w:sz w:val="32"/>
          <w:szCs w:val="32"/>
        </w:rPr>
        <w:t xml:space="preserve"> </w:t>
      </w:r>
      <w:r w:rsidR="00D40906" w:rsidRPr="003702B9">
        <w:rPr>
          <w:color w:val="000000" w:themeColor="text1"/>
          <w:sz w:val="32"/>
          <w:szCs w:val="32"/>
        </w:rPr>
        <w:t>et plus belle</w:t>
      </w:r>
    </w:p>
    <w:p w:rsidR="00D40906" w:rsidRDefault="00D40906">
      <w:pPr>
        <w:rPr>
          <w:color w:val="000000" w:themeColor="text1"/>
          <w:sz w:val="32"/>
          <w:szCs w:val="32"/>
        </w:rPr>
      </w:pPr>
      <w:proofErr w:type="spellStart"/>
      <w:r w:rsidRPr="003702B9">
        <w:rPr>
          <w:color w:val="000000" w:themeColor="text1"/>
          <w:sz w:val="32"/>
          <w:szCs w:val="32"/>
        </w:rPr>
        <w:t>Oui</w:t>
      </w:r>
      <w:proofErr w:type="spellEnd"/>
      <w:r w:rsidRPr="003702B9">
        <w:rPr>
          <w:color w:val="000000" w:themeColor="text1"/>
          <w:sz w:val="32"/>
          <w:szCs w:val="32"/>
        </w:rPr>
        <w:t xml:space="preserve"> </w:t>
      </w:r>
      <w:proofErr w:type="spellStart"/>
      <w:r w:rsidRPr="003702B9">
        <w:rPr>
          <w:color w:val="000000" w:themeColor="text1"/>
          <w:sz w:val="32"/>
          <w:szCs w:val="32"/>
        </w:rPr>
        <w:t>c’est</w:t>
      </w:r>
      <w:proofErr w:type="spellEnd"/>
      <w:r w:rsidRPr="003702B9">
        <w:rPr>
          <w:color w:val="000000" w:themeColor="text1"/>
          <w:sz w:val="32"/>
          <w:szCs w:val="32"/>
        </w:rPr>
        <w:t xml:space="preserve"> ell</w:t>
      </w:r>
      <w:r w:rsidR="000305D9">
        <w:rPr>
          <w:color w:val="000000" w:themeColor="text1"/>
          <w:sz w:val="32"/>
          <w:szCs w:val="32"/>
        </w:rPr>
        <w:t>e</w:t>
      </w:r>
      <w:r w:rsidRPr="003702B9">
        <w:rPr>
          <w:color w:val="000000" w:themeColor="text1"/>
          <w:sz w:val="32"/>
          <w:szCs w:val="32"/>
        </w:rPr>
        <w:t>,</w:t>
      </w:r>
      <w:r w:rsidR="009F2CBA">
        <w:rPr>
          <w:color w:val="000000" w:themeColor="text1"/>
          <w:sz w:val="32"/>
          <w:szCs w:val="32"/>
        </w:rPr>
        <w:t xml:space="preserve"> </w:t>
      </w:r>
      <w:r w:rsidRPr="003702B9">
        <w:rPr>
          <w:color w:val="000000" w:themeColor="text1"/>
          <w:sz w:val="32"/>
          <w:szCs w:val="32"/>
        </w:rPr>
        <w:t xml:space="preserve"> </w:t>
      </w:r>
      <w:proofErr w:type="spellStart"/>
      <w:r w:rsidRPr="003702B9">
        <w:rPr>
          <w:color w:val="000000" w:themeColor="text1"/>
          <w:sz w:val="32"/>
          <w:szCs w:val="32"/>
        </w:rPr>
        <w:t>c’est</w:t>
      </w:r>
      <w:proofErr w:type="spellEnd"/>
      <w:r w:rsidRPr="003702B9">
        <w:rPr>
          <w:color w:val="000000" w:themeColor="text1"/>
          <w:sz w:val="32"/>
          <w:szCs w:val="32"/>
        </w:rPr>
        <w:t xml:space="preserve"> </w:t>
      </w:r>
      <w:r w:rsidR="000305D9">
        <w:rPr>
          <w:color w:val="000000" w:themeColor="text1"/>
          <w:sz w:val="32"/>
          <w:szCs w:val="32"/>
        </w:rPr>
        <w:t xml:space="preserve">la </w:t>
      </w:r>
      <w:proofErr w:type="spellStart"/>
      <w:r w:rsidR="00574E4C">
        <w:rPr>
          <w:color w:val="000000" w:themeColor="text1"/>
          <w:sz w:val="32"/>
          <w:szCs w:val="32"/>
        </w:rPr>
        <w:t>déesse</w:t>
      </w:r>
      <w:proofErr w:type="spellEnd"/>
    </w:p>
    <w:p w:rsidR="00574E4C" w:rsidRDefault="00574E4C">
      <w:pPr>
        <w:rPr>
          <w:color w:val="000000" w:themeColor="text1"/>
          <w:sz w:val="32"/>
          <w:szCs w:val="32"/>
        </w:rPr>
      </w:pPr>
      <w:proofErr w:type="spellStart"/>
      <w:r>
        <w:rPr>
          <w:color w:val="000000" w:themeColor="text1"/>
          <w:sz w:val="32"/>
          <w:szCs w:val="32"/>
        </w:rPr>
        <w:t>Qui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descend</w:t>
      </w:r>
      <w:proofErr w:type="spellEnd"/>
      <w:r w:rsidR="007147E2">
        <w:rPr>
          <w:color w:val="000000" w:themeColor="text1"/>
          <w:sz w:val="32"/>
          <w:szCs w:val="32"/>
        </w:rPr>
        <w:t>_</w:t>
      </w:r>
      <w:r w:rsidR="0007325B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par</w:t>
      </w:r>
      <w:r w:rsidR="006E3AF2">
        <w:rPr>
          <w:color w:val="000000" w:themeColor="text1"/>
          <w:sz w:val="32"/>
          <w:szCs w:val="32"/>
        </w:rPr>
        <w:t>mi</w:t>
      </w:r>
      <w:proofErr w:type="spellEnd"/>
      <w:r w:rsidR="006E3AF2">
        <w:rPr>
          <w:color w:val="000000" w:themeColor="text1"/>
          <w:sz w:val="32"/>
          <w:szCs w:val="32"/>
        </w:rPr>
        <w:t xml:space="preserve"> </w:t>
      </w:r>
      <w:proofErr w:type="spellStart"/>
      <w:r w:rsidR="006E3AF2">
        <w:rPr>
          <w:color w:val="000000" w:themeColor="text1"/>
          <w:sz w:val="32"/>
          <w:szCs w:val="32"/>
        </w:rPr>
        <w:t>nous</w:t>
      </w:r>
      <w:proofErr w:type="spellEnd"/>
    </w:p>
    <w:p w:rsidR="009F2CBA" w:rsidRDefault="009F2CB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Son voile se </w:t>
      </w:r>
      <w:proofErr w:type="spellStart"/>
      <w:r>
        <w:rPr>
          <w:color w:val="000000" w:themeColor="text1"/>
          <w:sz w:val="32"/>
          <w:szCs w:val="32"/>
        </w:rPr>
        <w:t>soulève</w:t>
      </w:r>
      <w:proofErr w:type="spellEnd"/>
    </w:p>
    <w:p w:rsidR="009F2CBA" w:rsidRDefault="009F2CB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Et la </w:t>
      </w:r>
      <w:proofErr w:type="spellStart"/>
      <w:r>
        <w:rPr>
          <w:color w:val="000000" w:themeColor="text1"/>
          <w:sz w:val="32"/>
          <w:szCs w:val="32"/>
        </w:rPr>
        <w:t>foule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 w:rsidR="00386647">
        <w:rPr>
          <w:color w:val="000000" w:themeColor="text1"/>
          <w:sz w:val="32"/>
          <w:szCs w:val="32"/>
        </w:rPr>
        <w:t>est</w:t>
      </w:r>
      <w:proofErr w:type="spellEnd"/>
      <w:r w:rsidR="00386647">
        <w:rPr>
          <w:color w:val="000000" w:themeColor="text1"/>
          <w:sz w:val="32"/>
          <w:szCs w:val="32"/>
        </w:rPr>
        <w:t xml:space="preserve"> a </w:t>
      </w:r>
      <w:proofErr w:type="spellStart"/>
      <w:r w:rsidR="00386647">
        <w:rPr>
          <w:color w:val="000000" w:themeColor="text1"/>
          <w:sz w:val="32"/>
          <w:szCs w:val="32"/>
        </w:rPr>
        <w:t>genoux</w:t>
      </w:r>
      <w:proofErr w:type="spellEnd"/>
    </w:p>
    <w:p w:rsidR="00386647" w:rsidRDefault="0038664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Son voile se </w:t>
      </w:r>
      <w:proofErr w:type="spellStart"/>
      <w:r>
        <w:rPr>
          <w:color w:val="000000" w:themeColor="text1"/>
          <w:sz w:val="32"/>
          <w:szCs w:val="32"/>
        </w:rPr>
        <w:t>soul</w:t>
      </w:r>
      <w:r w:rsidR="0007325B">
        <w:rPr>
          <w:color w:val="000000" w:themeColor="text1"/>
          <w:sz w:val="32"/>
          <w:szCs w:val="32"/>
        </w:rPr>
        <w:t>ève</w:t>
      </w:r>
      <w:proofErr w:type="spellEnd"/>
    </w:p>
    <w:p w:rsidR="00386647" w:rsidRDefault="0038664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Et la </w:t>
      </w:r>
      <w:proofErr w:type="spellStart"/>
      <w:r>
        <w:rPr>
          <w:color w:val="000000" w:themeColor="text1"/>
          <w:sz w:val="32"/>
          <w:szCs w:val="32"/>
        </w:rPr>
        <w:t>foule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est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aa</w:t>
      </w:r>
      <w:r w:rsidR="007147E2">
        <w:rPr>
          <w:color w:val="000000" w:themeColor="text1"/>
          <w:sz w:val="32"/>
          <w:szCs w:val="32"/>
        </w:rPr>
        <w:t>à</w:t>
      </w:r>
      <w:proofErr w:type="spellEnd"/>
      <w:r w:rsidR="00EC650B">
        <w:rPr>
          <w:color w:val="000000" w:themeColor="text1"/>
          <w:sz w:val="32"/>
          <w:szCs w:val="32"/>
        </w:rPr>
        <w:t>…</w:t>
      </w:r>
      <w:r>
        <w:rPr>
          <w:color w:val="000000" w:themeColor="text1"/>
          <w:sz w:val="32"/>
          <w:szCs w:val="32"/>
        </w:rPr>
        <w:t xml:space="preserve">  </w:t>
      </w:r>
      <w:proofErr w:type="spellStart"/>
      <w:r>
        <w:rPr>
          <w:color w:val="000000" w:themeColor="text1"/>
          <w:sz w:val="32"/>
          <w:szCs w:val="32"/>
        </w:rPr>
        <w:t>genoux</w:t>
      </w:r>
      <w:proofErr w:type="spellEnd"/>
    </w:p>
    <w:p w:rsidR="000305D9" w:rsidRPr="003702B9" w:rsidRDefault="000305D9">
      <w:pPr>
        <w:rPr>
          <w:color w:val="000000" w:themeColor="text1"/>
          <w:sz w:val="32"/>
          <w:szCs w:val="32"/>
        </w:rPr>
      </w:pPr>
    </w:p>
    <w:sectPr w:rsidR="000305D9" w:rsidRPr="00370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85"/>
    <w:rsid w:val="000305D9"/>
    <w:rsid w:val="0007216B"/>
    <w:rsid w:val="0007325B"/>
    <w:rsid w:val="0034631E"/>
    <w:rsid w:val="003702B9"/>
    <w:rsid w:val="00386647"/>
    <w:rsid w:val="00450D85"/>
    <w:rsid w:val="00574E4C"/>
    <w:rsid w:val="00690E95"/>
    <w:rsid w:val="006E3AF2"/>
    <w:rsid w:val="007147E2"/>
    <w:rsid w:val="00736924"/>
    <w:rsid w:val="00792864"/>
    <w:rsid w:val="009F2CBA"/>
    <w:rsid w:val="00D40906"/>
    <w:rsid w:val="00D73E4A"/>
    <w:rsid w:val="00EC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3D20A14-A7DE-1944-A9BC-3296DEC5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202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de Haas</dc:creator>
  <cp:keywords/>
  <dc:description/>
  <cp:lastModifiedBy>Annette de Haas</cp:lastModifiedBy>
  <cp:revision>2</cp:revision>
  <dcterms:created xsi:type="dcterms:W3CDTF">2022-05-14T07:46:00Z</dcterms:created>
  <dcterms:modified xsi:type="dcterms:W3CDTF">2022-05-14T07:46:00Z</dcterms:modified>
</cp:coreProperties>
</file>